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69" w:vertAnchor="text" w:tblpY="1"/>
        <w:tblOverlap w:val="never"/>
        <w:tblW w:w="36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</w:tblGrid>
      <w:tr w:rsidR="00C51925" w14:paraId="02097179" w14:textId="77777777" w:rsidTr="00396204">
        <w:trPr>
          <w:trHeight w:hRule="exact" w:val="863"/>
        </w:trPr>
        <w:tc>
          <w:tcPr>
            <w:tcW w:w="6740" w:type="dxa"/>
          </w:tcPr>
          <w:p w14:paraId="15F174EF" w14:textId="77777777" w:rsidR="00C51925" w:rsidRDefault="00332DA7" w:rsidP="001F112F">
            <w:pPr>
              <w:pStyle w:val="Tittel"/>
            </w:pPr>
            <w:r>
              <w:t xml:space="preserve">Slemdal </w:t>
            </w:r>
            <w:r w:rsidR="00977EB3">
              <w:t>skole</w:t>
            </w:r>
          </w:p>
          <w:p w14:paraId="4EAF6BDB" w14:textId="77777777" w:rsidR="00396204" w:rsidRPr="00396204" w:rsidRDefault="00396204" w:rsidP="00396204">
            <w:r>
              <w:t>Driftsstyret</w:t>
            </w:r>
          </w:p>
        </w:tc>
      </w:tr>
    </w:tbl>
    <w:p w14:paraId="672A6659" w14:textId="77777777" w:rsidR="00396204" w:rsidRDefault="00396204" w:rsidP="00396204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</w:p>
    <w:p w14:paraId="0A37501D" w14:textId="77777777" w:rsidR="00396204" w:rsidRDefault="00396204" w:rsidP="00396204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</w:p>
    <w:p w14:paraId="5DAB6C7B" w14:textId="77777777" w:rsidR="00396204" w:rsidRDefault="00396204" w:rsidP="00396204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</w:p>
    <w:p w14:paraId="194906AB" w14:textId="70216A3A" w:rsidR="00396204" w:rsidRPr="00385541" w:rsidRDefault="00507993" w:rsidP="00396204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Årshjul med møteplan</w:t>
      </w:r>
    </w:p>
    <w:p w14:paraId="581DA5C1" w14:textId="116B78E7" w:rsidR="00396204" w:rsidRDefault="7009C4F6" w:rsidP="00396204">
      <w:pPr>
        <w:spacing w:after="0" w:line="240" w:lineRule="auto"/>
      </w:pPr>
      <w:r>
        <w:t>Saksbehandler: Vegard T. Kjesbu</w:t>
      </w:r>
    </w:p>
    <w:p w14:paraId="16748A84" w14:textId="4D3FE953" w:rsidR="00396204" w:rsidRPr="00396204" w:rsidRDefault="00507993" w:rsidP="00396204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 xml:space="preserve">Sak </w:t>
      </w:r>
      <w:r w:rsidR="00055974">
        <w:rPr>
          <w:b/>
        </w:rPr>
        <w:t>28</w:t>
      </w:r>
      <w:r w:rsidR="00DF22D5">
        <w:rPr>
          <w:b/>
        </w:rPr>
        <w:t>/2</w:t>
      </w:r>
      <w:r w:rsidR="00055974">
        <w:rPr>
          <w:b/>
        </w:rPr>
        <w:t>2</w:t>
      </w:r>
      <w:r w:rsidR="00396204" w:rsidRPr="00396204">
        <w:rPr>
          <w:b/>
        </w:rPr>
        <w:t xml:space="preserve"> - </w:t>
      </w:r>
      <w:r>
        <w:rPr>
          <w:b/>
        </w:rPr>
        <w:t>Vedtakssak</w:t>
      </w:r>
    </w:p>
    <w:p w14:paraId="02EB378F" w14:textId="77777777" w:rsidR="0061761D" w:rsidRDefault="0061761D" w:rsidP="0061761D">
      <w:pPr>
        <w:rPr>
          <w:b/>
        </w:rPr>
      </w:pPr>
    </w:p>
    <w:p w14:paraId="5D79292C" w14:textId="62E10722" w:rsidR="0061761D" w:rsidRPr="0061761D" w:rsidRDefault="0061761D" w:rsidP="0061761D">
      <w:pPr>
        <w:rPr>
          <w:sz w:val="22"/>
        </w:rPr>
      </w:pPr>
      <w:r w:rsidRPr="0061761D">
        <w:rPr>
          <w:b/>
          <w:sz w:val="22"/>
        </w:rPr>
        <w:t xml:space="preserve">Vedtaksforslag: </w:t>
      </w:r>
      <w:r w:rsidRPr="0061761D">
        <w:rPr>
          <w:sz w:val="22"/>
        </w:rPr>
        <w:t xml:space="preserve">DS </w:t>
      </w:r>
      <w:r w:rsidR="00507993">
        <w:rPr>
          <w:sz w:val="22"/>
        </w:rPr>
        <w:t>vedtar årshjul med møteplan for 202</w:t>
      </w:r>
      <w:r w:rsidR="00055974">
        <w:rPr>
          <w:sz w:val="22"/>
        </w:rPr>
        <w:t>3</w:t>
      </w:r>
      <w:r w:rsidR="00507993">
        <w:rPr>
          <w:sz w:val="22"/>
        </w:rPr>
        <w:t>.</w:t>
      </w:r>
    </w:p>
    <w:p w14:paraId="6A05A809" w14:textId="77777777" w:rsidR="00B171D5" w:rsidRDefault="00B171D5" w:rsidP="00EB759B">
      <w:pPr>
        <w:pStyle w:val="Ingenmellomrom"/>
        <w:keepNext/>
        <w:keepLines/>
        <w:rPr>
          <w:b/>
          <w:sz w:val="24"/>
          <w:szCs w:val="24"/>
        </w:rPr>
      </w:pPr>
    </w:p>
    <w:p w14:paraId="2A1D5A6E" w14:textId="4E649D78" w:rsidR="0061761D" w:rsidRDefault="7009C4F6" w:rsidP="7009C4F6">
      <w:pPr>
        <w:pStyle w:val="Ingenmellomrom"/>
        <w:keepNext/>
        <w:keepLines/>
        <w:rPr>
          <w:b/>
          <w:bCs/>
          <w:sz w:val="24"/>
          <w:szCs w:val="24"/>
        </w:rPr>
      </w:pPr>
      <w:r w:rsidRPr="7009C4F6">
        <w:rPr>
          <w:b/>
          <w:bCs/>
          <w:sz w:val="24"/>
          <w:szCs w:val="24"/>
        </w:rPr>
        <w:t>Saksresymé</w:t>
      </w:r>
    </w:p>
    <w:p w14:paraId="1140D88B" w14:textId="2A5B86FB" w:rsidR="0061761D" w:rsidRPr="00FF062F" w:rsidRDefault="00507993" w:rsidP="7009C4F6">
      <w:pPr>
        <w:pStyle w:val="Ingenmellomrom"/>
        <w:keepNext/>
        <w:keepLines/>
        <w:rPr>
          <w:i/>
          <w:iCs/>
          <w:sz w:val="22"/>
        </w:rPr>
      </w:pPr>
      <w:r w:rsidRPr="00FF062F">
        <w:rPr>
          <w:i/>
          <w:iCs/>
          <w:sz w:val="22"/>
        </w:rPr>
        <w:t>Det er planla</w:t>
      </w:r>
      <w:r w:rsidR="00140B7D">
        <w:rPr>
          <w:i/>
          <w:iCs/>
          <w:sz w:val="22"/>
        </w:rPr>
        <w:t>gt 5 møter i driftsstyret i 202</w:t>
      </w:r>
      <w:r w:rsidR="00055974">
        <w:rPr>
          <w:i/>
          <w:iCs/>
          <w:sz w:val="22"/>
        </w:rPr>
        <w:t>3</w:t>
      </w:r>
      <w:r w:rsidR="7009C4F6" w:rsidRPr="00FF062F">
        <w:rPr>
          <w:i/>
          <w:iCs/>
          <w:sz w:val="22"/>
        </w:rPr>
        <w:t>.</w:t>
      </w:r>
      <w:r w:rsidRPr="00FF062F">
        <w:rPr>
          <w:i/>
          <w:iCs/>
          <w:sz w:val="22"/>
        </w:rPr>
        <w:t xml:space="preserve"> Møtene foreslås ligge på tirsdager fra 1630-1800</w:t>
      </w:r>
    </w:p>
    <w:p w14:paraId="41C8F396" w14:textId="08DD2A47" w:rsidR="00B171D5" w:rsidRDefault="00B171D5" w:rsidP="00EB759B">
      <w:pPr>
        <w:pStyle w:val="Ingenmellomrom"/>
        <w:keepNext/>
        <w:keepLines/>
        <w:rPr>
          <w:b/>
          <w:sz w:val="22"/>
        </w:rPr>
      </w:pPr>
    </w:p>
    <w:p w14:paraId="27AB89FC" w14:textId="77777777" w:rsidR="00507993" w:rsidRDefault="00507993" w:rsidP="00EB759B">
      <w:pPr>
        <w:pStyle w:val="Ingenmellomrom"/>
        <w:keepNext/>
        <w:keepLines/>
        <w:rPr>
          <w:b/>
          <w:sz w:val="22"/>
        </w:rPr>
      </w:pPr>
    </w:p>
    <w:p w14:paraId="4CF524C2" w14:textId="77777777" w:rsidR="00385541" w:rsidRPr="00385541" w:rsidRDefault="00B171D5" w:rsidP="00EB759B">
      <w:pPr>
        <w:pStyle w:val="Ingenmellomrom"/>
        <w:keepNext/>
        <w:keepLines/>
        <w:rPr>
          <w:b/>
          <w:sz w:val="22"/>
        </w:rPr>
      </w:pPr>
      <w:r>
        <w:rPr>
          <w:b/>
          <w:sz w:val="22"/>
        </w:rPr>
        <w:t>Saksutredning:</w:t>
      </w:r>
    </w:p>
    <w:p w14:paraId="72A3D3EC" w14:textId="4402F4F4" w:rsidR="00385541" w:rsidRDefault="00507993" w:rsidP="00EB759B">
      <w:pPr>
        <w:pStyle w:val="Ingenmellomrom"/>
        <w:keepNext/>
        <w:keepLines/>
        <w:rPr>
          <w:szCs w:val="24"/>
        </w:rPr>
      </w:pPr>
      <w:r>
        <w:rPr>
          <w:szCs w:val="24"/>
        </w:rPr>
        <w:t>Figuren nedenfor viser fo</w:t>
      </w:r>
      <w:r w:rsidR="00140B7D">
        <w:rPr>
          <w:szCs w:val="24"/>
        </w:rPr>
        <w:t>rslag til møtetidspunkter i 202</w:t>
      </w:r>
      <w:r w:rsidR="00055974">
        <w:rPr>
          <w:szCs w:val="24"/>
        </w:rPr>
        <w:t>3</w:t>
      </w:r>
      <w:r>
        <w:rPr>
          <w:szCs w:val="24"/>
        </w:rPr>
        <w:t xml:space="preserve"> med aktuelle saker som skal opp på de forskjellige møtene. De faste punktene, som informasjon fra rektor og FAU, godkjenninger av innkalling og referat kommer i tillegg. Det gjør også saker som ønskes satt på dagsorden gjennom året.</w:t>
      </w:r>
    </w:p>
    <w:p w14:paraId="0A797EBC" w14:textId="0C6477AF" w:rsidR="00507993" w:rsidRDefault="00507993">
      <w:pPr>
        <w:spacing w:after="160" w:line="259" w:lineRule="auto"/>
      </w:pPr>
      <w:r>
        <w:br w:type="page"/>
      </w:r>
    </w:p>
    <w:p w14:paraId="055036BD" w14:textId="77777777" w:rsidR="00507993" w:rsidRDefault="00507993" w:rsidP="00EB759B">
      <w:pPr>
        <w:pStyle w:val="Ingenmellomrom"/>
        <w:keepNext/>
        <w:keepLines/>
      </w:pPr>
    </w:p>
    <w:p w14:paraId="5E45AB5B" w14:textId="77777777" w:rsidR="00507993" w:rsidRDefault="00507993" w:rsidP="00507993">
      <w:pPr>
        <w:pStyle w:val="Ingenmellomrom"/>
        <w:keepNext/>
        <w:keepLines/>
        <w:rPr>
          <w:b/>
          <w:sz w:val="22"/>
        </w:rPr>
      </w:pPr>
    </w:p>
    <w:p w14:paraId="6F5E87BA" w14:textId="77777777" w:rsidR="00507993" w:rsidRDefault="00507993" w:rsidP="00507993">
      <w:pPr>
        <w:pStyle w:val="Ingenmellomrom"/>
        <w:keepNext/>
        <w:keepLines/>
        <w:rPr>
          <w:b/>
          <w:sz w:val="22"/>
        </w:rPr>
      </w:pPr>
    </w:p>
    <w:p w14:paraId="7C4E7320" w14:textId="77777777" w:rsidR="00507993" w:rsidRDefault="00507993" w:rsidP="00507993">
      <w:pPr>
        <w:pStyle w:val="Ingenmellomrom"/>
        <w:keepNext/>
        <w:keepLines/>
        <w:rPr>
          <w:b/>
          <w:sz w:val="22"/>
        </w:rPr>
      </w:pPr>
    </w:p>
    <w:p w14:paraId="3FF1AAA7" w14:textId="4E451EAA" w:rsidR="00507993" w:rsidRPr="00507993" w:rsidRDefault="00507993" w:rsidP="00507993">
      <w:pPr>
        <w:pStyle w:val="Ingenmellomrom"/>
        <w:keepNext/>
        <w:keepLines/>
        <w:numPr>
          <w:ilvl w:val="0"/>
          <w:numId w:val="7"/>
        </w:numPr>
      </w:pPr>
      <w:r>
        <w:rPr>
          <w:b/>
          <w:sz w:val="22"/>
        </w:rPr>
        <w:t>Årshjul</w:t>
      </w:r>
    </w:p>
    <w:p w14:paraId="345976CE" w14:textId="77777777" w:rsidR="00507993" w:rsidRDefault="00507993" w:rsidP="00507993">
      <w:pPr>
        <w:pStyle w:val="Ingenmellomrom"/>
        <w:keepNext/>
        <w:keepLines/>
      </w:pPr>
    </w:p>
    <w:p w14:paraId="2530597E" w14:textId="77777777" w:rsidR="00507993" w:rsidRDefault="00507993" w:rsidP="00507993">
      <w:pPr>
        <w:pStyle w:val="Ingenmellomrom"/>
        <w:keepNext/>
        <w:keepLines/>
      </w:pPr>
    </w:p>
    <w:p w14:paraId="71A3278F" w14:textId="77777777" w:rsidR="00507993" w:rsidRDefault="00507993" w:rsidP="00507993">
      <w:pPr>
        <w:pStyle w:val="Ingenmellomrom"/>
        <w:keepNext/>
        <w:keepLines/>
      </w:pPr>
    </w:p>
    <w:p w14:paraId="2DBF0D7D" w14:textId="4AE5EC32" w:rsidR="00A67238" w:rsidRPr="006E006E" w:rsidRDefault="003F02A4" w:rsidP="00507993">
      <w:pPr>
        <w:pStyle w:val="Ingenmellomrom"/>
        <w:keepNext/>
        <w:keepLines/>
      </w:pPr>
      <w:r>
        <w:br/>
      </w:r>
      <w:r w:rsidR="00507993">
        <w:rPr>
          <w:noProof/>
          <w:szCs w:val="24"/>
          <w:lang w:eastAsia="nb-NO"/>
        </w:rPr>
        <w:drawing>
          <wp:inline distT="0" distB="0" distL="0" distR="0" wp14:anchorId="33E5B344" wp14:editId="1E69EA75">
            <wp:extent cx="5629275" cy="41148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A67238" w:rsidRPr="006E006E" w:rsidSect="00E166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19" w:right="1338" w:bottom="2245" w:left="129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F870" w14:textId="77777777" w:rsidR="00F80E5D" w:rsidRDefault="00F80E5D" w:rsidP="005D093C">
      <w:pPr>
        <w:spacing w:after="0" w:line="240" w:lineRule="auto"/>
      </w:pPr>
      <w:r>
        <w:separator/>
      </w:r>
    </w:p>
  </w:endnote>
  <w:endnote w:type="continuationSeparator" w:id="0">
    <w:p w14:paraId="23420FE7" w14:textId="77777777" w:rsidR="00F80E5D" w:rsidRDefault="00F80E5D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1DA8" w14:textId="77777777" w:rsidR="00DA14E0" w:rsidRDefault="00DA14E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8326C" w:rsidRPr="00DE1938" w14:paraId="6C85555F" w14:textId="77777777" w:rsidTr="00135C52">
      <w:trPr>
        <w:trHeight w:val="20"/>
      </w:trPr>
      <w:tc>
        <w:tcPr>
          <w:tcW w:w="426" w:type="dxa"/>
          <w:vMerge w:val="restart"/>
        </w:tcPr>
        <w:p w14:paraId="5C644B5E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2930FE18" wp14:editId="57909EA2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0D7AA69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196D064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34FF1C98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6D072C0D" w14:textId="77777777" w:rsidR="00D8326C" w:rsidRPr="00DE1938" w:rsidRDefault="00D8326C" w:rsidP="00D8326C">
          <w:pPr>
            <w:pStyle w:val="Bunntekst"/>
          </w:pPr>
        </w:p>
      </w:tc>
    </w:tr>
    <w:tr w:rsidR="00D8326C" w:rsidRPr="00767FD4" w14:paraId="12A6FB4D" w14:textId="77777777" w:rsidTr="00135C52">
      <w:tc>
        <w:tcPr>
          <w:tcW w:w="426" w:type="dxa"/>
          <w:vMerge/>
        </w:tcPr>
        <w:p w14:paraId="48A21919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5AF42BC8" w14:textId="77777777" w:rsidR="00E1660F" w:rsidRPr="00767FD4" w:rsidRDefault="00E1660F" w:rsidP="00E1660F">
          <w:pPr>
            <w:pStyle w:val="Bunntekst"/>
            <w:rPr>
              <w:rStyle w:val="Sterk"/>
              <w:lang w:val="nn-NO"/>
            </w:rPr>
          </w:pPr>
          <w:r w:rsidRPr="00767FD4">
            <w:rPr>
              <w:rStyle w:val="Sterk"/>
              <w:lang w:val="nn-NO"/>
            </w:rPr>
            <w:t>Slemdal skole</w:t>
          </w:r>
        </w:p>
        <w:p w14:paraId="5693601A" w14:textId="77777777" w:rsidR="00E1660F" w:rsidRPr="00767FD4" w:rsidRDefault="00E1660F" w:rsidP="00E1660F">
          <w:pPr>
            <w:pStyle w:val="Bunntekst"/>
            <w:rPr>
              <w:rStyle w:val="Sterk"/>
              <w:lang w:val="nn-NO"/>
            </w:rPr>
          </w:pPr>
          <w:r w:rsidRPr="00767FD4">
            <w:rPr>
              <w:rStyle w:val="Sterk"/>
              <w:lang w:val="nn-NO"/>
            </w:rPr>
            <w:t>Utdanningsetaten</w:t>
          </w:r>
        </w:p>
        <w:p w14:paraId="41B84667" w14:textId="77777777" w:rsidR="00D8326C" w:rsidRPr="00767FD4" w:rsidRDefault="00E1660F" w:rsidP="00E1660F">
          <w:pPr>
            <w:pStyle w:val="Bunntekst"/>
            <w:rPr>
              <w:rStyle w:val="Sterk"/>
              <w:lang w:val="nn-NO"/>
            </w:rPr>
          </w:pPr>
          <w:r w:rsidRPr="00767FD4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7024601E" w14:textId="77777777" w:rsidR="00E1660F" w:rsidRPr="00DE1938" w:rsidRDefault="00E1660F" w:rsidP="00E1660F">
          <w:pPr>
            <w:pStyle w:val="Bunntekst"/>
          </w:pPr>
          <w:r w:rsidRPr="00DE1938">
            <w:t>Besøksadresse:</w:t>
          </w:r>
        </w:p>
        <w:p w14:paraId="053A2DCA" w14:textId="6E0E6905" w:rsidR="00E1660F" w:rsidRPr="00DE1938" w:rsidRDefault="00DA14E0" w:rsidP="00E1660F">
          <w:pPr>
            <w:pStyle w:val="Bunntekst"/>
          </w:pPr>
          <w:r>
            <w:t>Stasjonsveien 1, 0776</w:t>
          </w:r>
          <w:r w:rsidR="00E1660F">
            <w:t xml:space="preserve"> Oslo</w:t>
          </w:r>
        </w:p>
        <w:p w14:paraId="5395DCDC" w14:textId="77777777" w:rsidR="00E1660F" w:rsidRPr="00DE1938" w:rsidRDefault="00E1660F" w:rsidP="00E1660F">
          <w:pPr>
            <w:pStyle w:val="Bunntekst"/>
          </w:pPr>
          <w:r w:rsidRPr="00DE1938">
            <w:t>Postadresse:</w:t>
          </w:r>
        </w:p>
        <w:p w14:paraId="59EC7561" w14:textId="77777777" w:rsidR="00D8326C" w:rsidRPr="00DE1938" w:rsidRDefault="00E1660F" w:rsidP="00E1660F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58329897" w14:textId="77777777" w:rsidR="00E1660F" w:rsidRPr="00DE1938" w:rsidRDefault="00E1660F" w:rsidP="00E1660F">
          <w:pPr>
            <w:pStyle w:val="Bunntekst"/>
          </w:pPr>
          <w:r>
            <w:t>Telefon: +47 23 22 23 00</w:t>
          </w:r>
        </w:p>
        <w:p w14:paraId="48A29DB8" w14:textId="77777777" w:rsidR="00E1660F" w:rsidRPr="00DE1938" w:rsidRDefault="00E1660F" w:rsidP="00E1660F">
          <w:pPr>
            <w:pStyle w:val="Bunntekst"/>
          </w:pPr>
          <w:r>
            <w:t>postmottak@ude</w:t>
          </w:r>
          <w:r w:rsidRPr="00DE1938">
            <w:t>.oslo.kommune.no</w:t>
          </w:r>
        </w:p>
        <w:p w14:paraId="4F5E4D4E" w14:textId="77777777" w:rsidR="00E1660F" w:rsidRPr="00767FD4" w:rsidRDefault="00E1660F" w:rsidP="00E1660F">
          <w:pPr>
            <w:pStyle w:val="Bunntekst"/>
            <w:rPr>
              <w:lang w:val="nn-NO"/>
            </w:rPr>
          </w:pPr>
          <w:r w:rsidRPr="00767FD4">
            <w:rPr>
              <w:lang w:val="nn-NO"/>
            </w:rPr>
            <w:t>Org. Nr.: 971183675</w:t>
          </w:r>
        </w:p>
        <w:p w14:paraId="140710CD" w14:textId="77777777" w:rsidR="00D8326C" w:rsidRPr="00767FD4" w:rsidRDefault="00E1660F" w:rsidP="00E1660F">
          <w:pPr>
            <w:pStyle w:val="Bunntekst"/>
            <w:rPr>
              <w:lang w:val="nn-NO"/>
            </w:rPr>
          </w:pPr>
          <w:r w:rsidRPr="00767FD4">
            <w:rPr>
              <w:lang w:val="nn-NO"/>
            </w:rPr>
            <w:t>oslo.kommune.no</w:t>
          </w:r>
        </w:p>
      </w:tc>
    </w:tr>
  </w:tbl>
  <w:p w14:paraId="6BD18F9B" w14:textId="77777777" w:rsidR="005D093C" w:rsidRPr="00767FD4" w:rsidRDefault="005D093C" w:rsidP="00D8326C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44A50" w:rsidRPr="00DE1938" w14:paraId="2C833D93" w14:textId="77777777" w:rsidTr="007D1113">
      <w:trPr>
        <w:trHeight w:val="20"/>
      </w:trPr>
      <w:tc>
        <w:tcPr>
          <w:tcW w:w="426" w:type="dxa"/>
          <w:vMerge w:val="restart"/>
        </w:tcPr>
        <w:p w14:paraId="68AB93ED" w14:textId="77777777" w:rsidR="00D44A50" w:rsidRPr="00DE1938" w:rsidRDefault="007D1113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7215" behindDoc="0" locked="0" layoutInCell="1" allowOverlap="1" wp14:anchorId="78E9283C" wp14:editId="23B96EC6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B62F1B3" w14:textId="77777777" w:rsidR="00D44A50" w:rsidRPr="00DE1938" w:rsidRDefault="00D44A50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02F2C34E" w14:textId="77777777"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680A4E5D" w14:textId="77777777" w:rsidR="00D44A50" w:rsidRPr="00DE1938" w:rsidRDefault="00D44A50" w:rsidP="00D44A50">
          <w:pPr>
            <w:pStyle w:val="Bunntekst"/>
          </w:pPr>
        </w:p>
      </w:tc>
      <w:tc>
        <w:tcPr>
          <w:tcW w:w="2835" w:type="dxa"/>
        </w:tcPr>
        <w:p w14:paraId="19219836" w14:textId="77777777" w:rsidR="00D44A50" w:rsidRPr="00DE1938" w:rsidRDefault="00D44A50" w:rsidP="00D44A50">
          <w:pPr>
            <w:pStyle w:val="Bunntekst"/>
          </w:pPr>
        </w:p>
      </w:tc>
    </w:tr>
    <w:tr w:rsidR="00D44A50" w:rsidRPr="00767FD4" w14:paraId="5574CF2D" w14:textId="77777777" w:rsidTr="007D1113">
      <w:tc>
        <w:tcPr>
          <w:tcW w:w="426" w:type="dxa"/>
          <w:vMerge/>
        </w:tcPr>
        <w:p w14:paraId="296FEF7D" w14:textId="77777777" w:rsidR="00D44A50" w:rsidRPr="00DE1938" w:rsidRDefault="00D44A50" w:rsidP="00D44A50">
          <w:pPr>
            <w:spacing w:line="192" w:lineRule="auto"/>
          </w:pPr>
        </w:p>
      </w:tc>
      <w:tc>
        <w:tcPr>
          <w:tcW w:w="3402" w:type="dxa"/>
        </w:tcPr>
        <w:p w14:paraId="206F08E7" w14:textId="77777777" w:rsidR="00D44A50" w:rsidRPr="00767FD4" w:rsidRDefault="00977EB3" w:rsidP="00D44A50">
          <w:pPr>
            <w:pStyle w:val="Bunntekst"/>
            <w:rPr>
              <w:rStyle w:val="Sterk"/>
              <w:lang w:val="nn-NO"/>
            </w:rPr>
          </w:pPr>
          <w:r w:rsidRPr="00767FD4">
            <w:rPr>
              <w:rStyle w:val="Sterk"/>
              <w:lang w:val="nn-NO"/>
            </w:rPr>
            <w:t>Slemdal skole</w:t>
          </w:r>
        </w:p>
        <w:p w14:paraId="598A87FE" w14:textId="77777777" w:rsidR="00D44A50" w:rsidRPr="00767FD4" w:rsidRDefault="00977EB3" w:rsidP="00D44A50">
          <w:pPr>
            <w:pStyle w:val="Bunntekst"/>
            <w:rPr>
              <w:rStyle w:val="Sterk"/>
              <w:lang w:val="nn-NO"/>
            </w:rPr>
          </w:pPr>
          <w:r w:rsidRPr="00767FD4">
            <w:rPr>
              <w:rStyle w:val="Sterk"/>
              <w:lang w:val="nn-NO"/>
            </w:rPr>
            <w:t>Utdanningsetaten</w:t>
          </w:r>
        </w:p>
        <w:p w14:paraId="0D0B6047" w14:textId="77777777" w:rsidR="00D44A50" w:rsidRPr="00767FD4" w:rsidRDefault="00D44A50" w:rsidP="00D44A50">
          <w:pPr>
            <w:pStyle w:val="Bunntekst"/>
            <w:rPr>
              <w:rStyle w:val="Sterk"/>
              <w:lang w:val="nn-NO"/>
            </w:rPr>
          </w:pPr>
          <w:r w:rsidRPr="00767FD4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01DF9A5C" w14:textId="77777777" w:rsidR="00D44A50" w:rsidRPr="00DE1938" w:rsidRDefault="00D44A50" w:rsidP="00D44A50">
          <w:pPr>
            <w:pStyle w:val="Bunntekst"/>
          </w:pPr>
          <w:r w:rsidRPr="00DE1938">
            <w:t>Besøksadresse:</w:t>
          </w:r>
        </w:p>
        <w:p w14:paraId="1C8AA8B5" w14:textId="77777777" w:rsidR="00D44A50" w:rsidRPr="00DE1938" w:rsidRDefault="00977EB3" w:rsidP="00D44A50">
          <w:pPr>
            <w:pStyle w:val="Bunntekst"/>
          </w:pPr>
          <w:r>
            <w:t>Sørkedalsveien 150D, 0754 Oslo</w:t>
          </w:r>
        </w:p>
        <w:p w14:paraId="1BCB1403" w14:textId="77777777" w:rsidR="00D44A50" w:rsidRPr="00DE1938" w:rsidRDefault="00D44A50" w:rsidP="00D44A50">
          <w:pPr>
            <w:pStyle w:val="Bunntekst"/>
          </w:pPr>
          <w:r w:rsidRPr="00DE1938">
            <w:t>Postadresse:</w:t>
          </w:r>
        </w:p>
        <w:p w14:paraId="7704618A" w14:textId="77777777" w:rsidR="00D44A50" w:rsidRPr="00DE1938" w:rsidRDefault="00977EB3" w:rsidP="00D44A50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7032F0AF" w14:textId="77777777" w:rsidR="00D44A50" w:rsidRPr="00DE1938" w:rsidRDefault="00977EB3" w:rsidP="00D44A50">
          <w:pPr>
            <w:pStyle w:val="Bunntekst"/>
          </w:pPr>
          <w:r>
            <w:t>Telefon: +47 23 22 23 00</w:t>
          </w:r>
        </w:p>
        <w:p w14:paraId="66395DD0" w14:textId="77777777" w:rsidR="00D44A50" w:rsidRPr="00DE1938" w:rsidRDefault="00977EB3" w:rsidP="00D44A50">
          <w:pPr>
            <w:pStyle w:val="Bunntekst"/>
          </w:pPr>
          <w:r>
            <w:t>postmottak@ude</w:t>
          </w:r>
          <w:r w:rsidR="00D44A50" w:rsidRPr="00DE1938">
            <w:t>.oslo.kommune.no</w:t>
          </w:r>
        </w:p>
        <w:p w14:paraId="41D62B93" w14:textId="77777777" w:rsidR="00D44A50" w:rsidRPr="00767FD4" w:rsidRDefault="00FA7A7F" w:rsidP="00D44A50">
          <w:pPr>
            <w:pStyle w:val="Bunntekst"/>
            <w:rPr>
              <w:lang w:val="nn-NO"/>
            </w:rPr>
          </w:pPr>
          <w:r w:rsidRPr="00767FD4">
            <w:rPr>
              <w:lang w:val="nn-NO"/>
            </w:rPr>
            <w:t>Org. Nr.: 971183675</w:t>
          </w:r>
        </w:p>
        <w:p w14:paraId="73678B22" w14:textId="77777777" w:rsidR="00D44A50" w:rsidRPr="00767FD4" w:rsidRDefault="00D44A50" w:rsidP="00D44A50">
          <w:pPr>
            <w:pStyle w:val="Bunntekst"/>
            <w:rPr>
              <w:lang w:val="nn-NO"/>
            </w:rPr>
          </w:pPr>
          <w:r w:rsidRPr="00767FD4">
            <w:rPr>
              <w:lang w:val="nn-NO"/>
            </w:rPr>
            <w:t>oslo.kommune.no</w:t>
          </w:r>
        </w:p>
      </w:tc>
    </w:tr>
  </w:tbl>
  <w:p w14:paraId="7194DBDC" w14:textId="77777777" w:rsidR="00D44A50" w:rsidRPr="00767FD4" w:rsidRDefault="00D44A50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F0BF" w14:textId="77777777" w:rsidR="00F80E5D" w:rsidRDefault="00F80E5D" w:rsidP="005D093C">
      <w:pPr>
        <w:spacing w:after="0" w:line="240" w:lineRule="auto"/>
      </w:pPr>
      <w:r>
        <w:separator/>
      </w:r>
    </w:p>
  </w:footnote>
  <w:footnote w:type="continuationSeparator" w:id="0">
    <w:p w14:paraId="1C525163" w14:textId="77777777" w:rsidR="00F80E5D" w:rsidRDefault="00F80E5D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2C8A" w14:textId="77777777" w:rsidR="00DA14E0" w:rsidRDefault="00DA14E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FEA6" w14:textId="77777777" w:rsidR="00977EB3" w:rsidRDefault="0040001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5C170ACA" wp14:editId="7B05D107">
          <wp:simplePos x="0" y="0"/>
          <wp:positionH relativeFrom="margin">
            <wp:align>right</wp:align>
          </wp:positionH>
          <wp:positionV relativeFrom="page">
            <wp:posOffset>792480</wp:posOffset>
          </wp:positionV>
          <wp:extent cx="1080000" cy="561600"/>
          <wp:effectExtent l="0" t="0" r="635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D78B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222845E" wp14:editId="613CE9FB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B56"/>
    <w:multiLevelType w:val="hybridMultilevel"/>
    <w:tmpl w:val="994EF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3AF7"/>
    <w:multiLevelType w:val="hybridMultilevel"/>
    <w:tmpl w:val="C2F6C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7180E"/>
    <w:multiLevelType w:val="multilevel"/>
    <w:tmpl w:val="02582E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4" w15:restartNumberingAfterBreak="0">
    <w:nsid w:val="4CB505B5"/>
    <w:multiLevelType w:val="multilevel"/>
    <w:tmpl w:val="3AC27A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5" w15:restartNumberingAfterBreak="0">
    <w:nsid w:val="54E4660D"/>
    <w:multiLevelType w:val="hybridMultilevel"/>
    <w:tmpl w:val="37E00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80003"/>
    <w:multiLevelType w:val="multilevel"/>
    <w:tmpl w:val="24B6A3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num w:numId="1" w16cid:durableId="675425386">
    <w:abstractNumId w:val="1"/>
  </w:num>
  <w:num w:numId="2" w16cid:durableId="889144936">
    <w:abstractNumId w:val="2"/>
  </w:num>
  <w:num w:numId="3" w16cid:durableId="558587989">
    <w:abstractNumId w:val="0"/>
  </w:num>
  <w:num w:numId="4" w16cid:durableId="409353074">
    <w:abstractNumId w:val="5"/>
  </w:num>
  <w:num w:numId="5" w16cid:durableId="1587180976">
    <w:abstractNumId w:val="6"/>
  </w:num>
  <w:num w:numId="6" w16cid:durableId="1005933824">
    <w:abstractNumId w:val="3"/>
  </w:num>
  <w:num w:numId="7" w16cid:durableId="238058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A7"/>
    <w:rsid w:val="000119BE"/>
    <w:rsid w:val="00031037"/>
    <w:rsid w:val="00037ADF"/>
    <w:rsid w:val="00055974"/>
    <w:rsid w:val="00095EC1"/>
    <w:rsid w:val="000C51D8"/>
    <w:rsid w:val="0011196F"/>
    <w:rsid w:val="0011671C"/>
    <w:rsid w:val="00137AF0"/>
    <w:rsid w:val="00140B7D"/>
    <w:rsid w:val="00186573"/>
    <w:rsid w:val="0019323B"/>
    <w:rsid w:val="001A4B38"/>
    <w:rsid w:val="001F112F"/>
    <w:rsid w:val="00222CF9"/>
    <w:rsid w:val="00255F04"/>
    <w:rsid w:val="00256392"/>
    <w:rsid w:val="0025699D"/>
    <w:rsid w:val="0026239A"/>
    <w:rsid w:val="002C0EA7"/>
    <w:rsid w:val="002E26AD"/>
    <w:rsid w:val="002F5C5B"/>
    <w:rsid w:val="00302CCC"/>
    <w:rsid w:val="00307BA9"/>
    <w:rsid w:val="003245E0"/>
    <w:rsid w:val="00325D57"/>
    <w:rsid w:val="00332DA7"/>
    <w:rsid w:val="003407A1"/>
    <w:rsid w:val="00342783"/>
    <w:rsid w:val="0034592E"/>
    <w:rsid w:val="003717C5"/>
    <w:rsid w:val="00385541"/>
    <w:rsid w:val="00396204"/>
    <w:rsid w:val="003A15D7"/>
    <w:rsid w:val="003F02A4"/>
    <w:rsid w:val="00400017"/>
    <w:rsid w:val="00442E77"/>
    <w:rsid w:val="00452A6C"/>
    <w:rsid w:val="00483FE0"/>
    <w:rsid w:val="004D6F59"/>
    <w:rsid w:val="00507993"/>
    <w:rsid w:val="00527293"/>
    <w:rsid w:val="005272ED"/>
    <w:rsid w:val="0055183B"/>
    <w:rsid w:val="00560D31"/>
    <w:rsid w:val="00567104"/>
    <w:rsid w:val="005812E4"/>
    <w:rsid w:val="005828D4"/>
    <w:rsid w:val="00587A3F"/>
    <w:rsid w:val="0059394E"/>
    <w:rsid w:val="00595FDC"/>
    <w:rsid w:val="005B11B6"/>
    <w:rsid w:val="005B2D12"/>
    <w:rsid w:val="005B34AE"/>
    <w:rsid w:val="005D093C"/>
    <w:rsid w:val="005E6EA4"/>
    <w:rsid w:val="00601CD3"/>
    <w:rsid w:val="0061439E"/>
    <w:rsid w:val="0061761D"/>
    <w:rsid w:val="00636174"/>
    <w:rsid w:val="0063726E"/>
    <w:rsid w:val="006857C8"/>
    <w:rsid w:val="006B2D61"/>
    <w:rsid w:val="006C0DC5"/>
    <w:rsid w:val="006E006E"/>
    <w:rsid w:val="007177AC"/>
    <w:rsid w:val="00727D7C"/>
    <w:rsid w:val="007525E0"/>
    <w:rsid w:val="00754641"/>
    <w:rsid w:val="00756E0D"/>
    <w:rsid w:val="00767FD4"/>
    <w:rsid w:val="007854C2"/>
    <w:rsid w:val="00796E12"/>
    <w:rsid w:val="007B6799"/>
    <w:rsid w:val="007C768E"/>
    <w:rsid w:val="007D1113"/>
    <w:rsid w:val="007E2745"/>
    <w:rsid w:val="007E427D"/>
    <w:rsid w:val="007E4B0D"/>
    <w:rsid w:val="007E4BC9"/>
    <w:rsid w:val="008053C6"/>
    <w:rsid w:val="00815957"/>
    <w:rsid w:val="00822C8B"/>
    <w:rsid w:val="00844F87"/>
    <w:rsid w:val="008D3834"/>
    <w:rsid w:val="008D5723"/>
    <w:rsid w:val="00906033"/>
    <w:rsid w:val="00936D62"/>
    <w:rsid w:val="00963E0F"/>
    <w:rsid w:val="00977EB3"/>
    <w:rsid w:val="009C7516"/>
    <w:rsid w:val="009C778E"/>
    <w:rsid w:val="009F2C49"/>
    <w:rsid w:val="009F6CBB"/>
    <w:rsid w:val="00A0208E"/>
    <w:rsid w:val="00A172EB"/>
    <w:rsid w:val="00A26D36"/>
    <w:rsid w:val="00A63656"/>
    <w:rsid w:val="00A67238"/>
    <w:rsid w:val="00A7519E"/>
    <w:rsid w:val="00AA100D"/>
    <w:rsid w:val="00AC430E"/>
    <w:rsid w:val="00AF2CC9"/>
    <w:rsid w:val="00B10DAE"/>
    <w:rsid w:val="00B171D5"/>
    <w:rsid w:val="00B42CA2"/>
    <w:rsid w:val="00B87BCE"/>
    <w:rsid w:val="00B9007C"/>
    <w:rsid w:val="00BA3EC9"/>
    <w:rsid w:val="00BD52B1"/>
    <w:rsid w:val="00BE509B"/>
    <w:rsid w:val="00BF01A9"/>
    <w:rsid w:val="00C107E9"/>
    <w:rsid w:val="00C353D2"/>
    <w:rsid w:val="00C51925"/>
    <w:rsid w:val="00C57581"/>
    <w:rsid w:val="00C61869"/>
    <w:rsid w:val="00C709BF"/>
    <w:rsid w:val="00CB5154"/>
    <w:rsid w:val="00CE60D5"/>
    <w:rsid w:val="00CF251E"/>
    <w:rsid w:val="00D15B7B"/>
    <w:rsid w:val="00D44A50"/>
    <w:rsid w:val="00D8326C"/>
    <w:rsid w:val="00DA14E0"/>
    <w:rsid w:val="00DA16CD"/>
    <w:rsid w:val="00DA2122"/>
    <w:rsid w:val="00DE6563"/>
    <w:rsid w:val="00DF22D5"/>
    <w:rsid w:val="00E1660F"/>
    <w:rsid w:val="00E17F41"/>
    <w:rsid w:val="00E24613"/>
    <w:rsid w:val="00E51F3C"/>
    <w:rsid w:val="00E71682"/>
    <w:rsid w:val="00EA4CF4"/>
    <w:rsid w:val="00EB1030"/>
    <w:rsid w:val="00EB5C5F"/>
    <w:rsid w:val="00EB759B"/>
    <w:rsid w:val="00EC01D0"/>
    <w:rsid w:val="00ED3830"/>
    <w:rsid w:val="00F17DB5"/>
    <w:rsid w:val="00F77E00"/>
    <w:rsid w:val="00F80E5D"/>
    <w:rsid w:val="00FA7A7F"/>
    <w:rsid w:val="00FB5A1F"/>
    <w:rsid w:val="00FD7882"/>
    <w:rsid w:val="00FE3AAE"/>
    <w:rsid w:val="00FF062F"/>
    <w:rsid w:val="00FF13FA"/>
    <w:rsid w:val="7009C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B68A3"/>
  <w15:docId w15:val="{73B5C644-8A61-4397-B35B-3D7316E7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customStyle="1" w:styleId="Default">
    <w:name w:val="Default"/>
    <w:rsid w:val="0097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9F2C4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F2C49"/>
    <w:pPr>
      <w:spacing w:after="160" w:line="259" w:lineRule="auto"/>
      <w:ind w:left="720"/>
      <w:contextualSpacing/>
    </w:pPr>
    <w:rPr>
      <w:sz w:val="22"/>
    </w:rPr>
  </w:style>
  <w:style w:type="table" w:styleId="Listetabell4uthevingsfarge5">
    <w:name w:val="List Table 4 Accent 5"/>
    <w:basedOn w:val="Vanligtabell"/>
    <w:uiPriority w:val="49"/>
    <w:rsid w:val="00037ADF"/>
    <w:pPr>
      <w:spacing w:after="0" w:line="240" w:lineRule="auto"/>
    </w:pPr>
    <w:tblPr>
      <w:tblStyleRowBandSize w:val="1"/>
      <w:tblStyleColBandSize w:val="1"/>
      <w:tblBorders>
        <w:top w:val="single" w:sz="4" w:space="0" w:color="FFB3AB" w:themeColor="accent5" w:themeTint="99"/>
        <w:left w:val="single" w:sz="4" w:space="0" w:color="FFB3AB" w:themeColor="accent5" w:themeTint="99"/>
        <w:bottom w:val="single" w:sz="4" w:space="0" w:color="FFB3AB" w:themeColor="accent5" w:themeTint="99"/>
        <w:right w:val="single" w:sz="4" w:space="0" w:color="FFB3AB" w:themeColor="accent5" w:themeTint="99"/>
        <w:insideH w:val="single" w:sz="4" w:space="0" w:color="FFB3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274" w:themeColor="accent5"/>
          <w:left w:val="single" w:sz="4" w:space="0" w:color="FF8274" w:themeColor="accent5"/>
          <w:bottom w:val="single" w:sz="4" w:space="0" w:color="FF8274" w:themeColor="accent5"/>
          <w:right w:val="single" w:sz="4" w:space="0" w:color="FF8274" w:themeColor="accent5"/>
          <w:insideH w:val="nil"/>
        </w:tcBorders>
        <w:shd w:val="clear" w:color="auto" w:fill="FF8274" w:themeFill="accent5"/>
      </w:tcPr>
    </w:tblStylePr>
    <w:tblStylePr w:type="lastRow">
      <w:rPr>
        <w:b/>
        <w:bCs/>
      </w:rPr>
      <w:tblPr/>
      <w:tcPr>
        <w:tcBorders>
          <w:top w:val="double" w:sz="4" w:space="0" w:color="FFB3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7E427D"/>
    <w:pPr>
      <w:spacing w:after="0" w:line="240" w:lineRule="auto"/>
    </w:pPr>
    <w:tblPr>
      <w:tblStyleRowBandSize w:val="1"/>
      <w:tblStyleColBandSize w:val="1"/>
      <w:tblBorders>
        <w:top w:val="single" w:sz="4" w:space="0" w:color="FBDCA5" w:themeColor="accent6" w:themeTint="99"/>
        <w:left w:val="single" w:sz="4" w:space="0" w:color="FBDCA5" w:themeColor="accent6" w:themeTint="99"/>
        <w:bottom w:val="single" w:sz="4" w:space="0" w:color="FBDCA5" w:themeColor="accent6" w:themeTint="99"/>
        <w:right w:val="single" w:sz="4" w:space="0" w:color="FBDCA5" w:themeColor="accent6" w:themeTint="99"/>
        <w:insideH w:val="single" w:sz="4" w:space="0" w:color="FBDC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66B" w:themeColor="accent6"/>
          <w:left w:val="single" w:sz="4" w:space="0" w:color="F9C66B" w:themeColor="accent6"/>
          <w:bottom w:val="single" w:sz="4" w:space="0" w:color="F9C66B" w:themeColor="accent6"/>
          <w:right w:val="single" w:sz="4" w:space="0" w:color="F9C66B" w:themeColor="accent6"/>
          <w:insideH w:val="nil"/>
        </w:tcBorders>
        <w:shd w:val="clear" w:color="auto" w:fill="F9C66B" w:themeFill="accent6"/>
      </w:tcPr>
    </w:tblStylePr>
    <w:tblStylePr w:type="lastRow">
      <w:rPr>
        <w:b/>
        <w:bCs/>
      </w:rPr>
      <w:tblPr/>
      <w:tcPr>
        <w:tcBorders>
          <w:top w:val="double" w:sz="4" w:space="0" w:color="FBDC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45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2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nest\AppData\Local\Temp\10\Temp1_Oslo-brevmal.zip\Oslo%20brevmal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0C6973-7B6F-4A23-A4A8-9A15126354C1}" type="doc">
      <dgm:prSet loTypeId="urn:microsoft.com/office/officeart/2005/8/layout/cycle6" loCatId="cycle" qsTypeId="urn:microsoft.com/office/officeart/2005/8/quickstyle/simple2" qsCatId="simple" csTypeId="urn:microsoft.com/office/officeart/2005/8/colors/accent5_4" csCatId="accent5" phldr="1"/>
      <dgm:spPr/>
      <dgm:t>
        <a:bodyPr/>
        <a:lstStyle/>
        <a:p>
          <a:endParaRPr lang="nb-NO"/>
        </a:p>
      </dgm:t>
    </dgm:pt>
    <dgm:pt modelId="{C57C0056-822D-4DE8-AB10-E84CE911A479}">
      <dgm:prSet phldrT="[Tekst]"/>
      <dgm:spPr/>
      <dgm:t>
        <a:bodyPr/>
        <a:lstStyle/>
        <a:p>
          <a:r>
            <a:rPr lang="nb-NO"/>
            <a:t>17.januar</a:t>
          </a:r>
        </a:p>
        <a:p>
          <a:r>
            <a:rPr lang="nb-NO"/>
            <a:t>Strategisk plan        Status skolemiljø</a:t>
          </a:r>
        </a:p>
        <a:p>
          <a:r>
            <a:rPr lang="nb-NO"/>
            <a:t>Budsjett</a:t>
          </a:r>
        </a:p>
      </dgm:t>
    </dgm:pt>
    <dgm:pt modelId="{DCF948A5-A5D1-452F-86F1-930542CE1D61}" type="parTrans" cxnId="{D2B8D11C-15E0-4B5A-92EF-379A6FF1A4D5}">
      <dgm:prSet/>
      <dgm:spPr/>
      <dgm:t>
        <a:bodyPr/>
        <a:lstStyle/>
        <a:p>
          <a:endParaRPr lang="nb-NO"/>
        </a:p>
      </dgm:t>
    </dgm:pt>
    <dgm:pt modelId="{088E8FCC-82FB-4C71-9C94-A1316C040CB7}" type="sibTrans" cxnId="{D2B8D11C-15E0-4B5A-92EF-379A6FF1A4D5}">
      <dgm:prSet/>
      <dgm:spPr/>
      <dgm:t>
        <a:bodyPr/>
        <a:lstStyle/>
        <a:p>
          <a:endParaRPr lang="nb-NO"/>
        </a:p>
      </dgm:t>
    </dgm:pt>
    <dgm:pt modelId="{41B4938B-2C0D-4609-A80E-5727EA962B3D}">
      <dgm:prSet phldrT="[Tekst]"/>
      <dgm:spPr/>
      <dgm:t>
        <a:bodyPr/>
        <a:lstStyle/>
        <a:p>
          <a:r>
            <a:rPr lang="nb-NO"/>
            <a:t>07.mars</a:t>
          </a:r>
        </a:p>
        <a:p>
          <a:r>
            <a:rPr lang="nb-NO"/>
            <a:t>Årsregnskapsrapport</a:t>
          </a:r>
        </a:p>
        <a:p>
          <a:r>
            <a:rPr lang="nb-NO"/>
            <a:t>Neste skoleår - planer</a:t>
          </a:r>
        </a:p>
      </dgm:t>
    </dgm:pt>
    <dgm:pt modelId="{6B66E0C9-1487-48A7-B6D8-EF6567E2A71B}" type="parTrans" cxnId="{2CA96D89-E752-4ACF-9304-174439FB2D54}">
      <dgm:prSet/>
      <dgm:spPr/>
      <dgm:t>
        <a:bodyPr/>
        <a:lstStyle/>
        <a:p>
          <a:endParaRPr lang="nb-NO"/>
        </a:p>
      </dgm:t>
    </dgm:pt>
    <dgm:pt modelId="{C07F501E-D887-4DA8-B588-47E9DF9AA27E}" type="sibTrans" cxnId="{2CA96D89-E752-4ACF-9304-174439FB2D54}">
      <dgm:prSet/>
      <dgm:spPr/>
      <dgm:t>
        <a:bodyPr/>
        <a:lstStyle/>
        <a:p>
          <a:endParaRPr lang="nb-NO"/>
        </a:p>
      </dgm:t>
    </dgm:pt>
    <dgm:pt modelId="{776E8C87-A3C3-43AD-BEDB-6831E4A5208A}">
      <dgm:prSet phldrT="[Tekst]"/>
      <dgm:spPr/>
      <dgm:t>
        <a:bodyPr/>
        <a:lstStyle/>
        <a:p>
          <a:r>
            <a:rPr lang="nb-NO"/>
            <a:t>23.mai</a:t>
          </a:r>
        </a:p>
        <a:p>
          <a:r>
            <a:rPr lang="nb-NO"/>
            <a:t>Tertialrapport</a:t>
          </a:r>
        </a:p>
        <a:p>
          <a:r>
            <a:rPr lang="nb-NO"/>
            <a:t>Foreldreundersøkelsen</a:t>
          </a:r>
        </a:p>
      </dgm:t>
    </dgm:pt>
    <dgm:pt modelId="{D5EA8F0A-93AB-4EB1-BDAC-2668B966C9C3}" type="parTrans" cxnId="{F7DFB478-A53C-438E-8144-BE437DDFB388}">
      <dgm:prSet/>
      <dgm:spPr/>
      <dgm:t>
        <a:bodyPr/>
        <a:lstStyle/>
        <a:p>
          <a:endParaRPr lang="nb-NO"/>
        </a:p>
      </dgm:t>
    </dgm:pt>
    <dgm:pt modelId="{3AAAA470-583B-4C66-A96A-EA5D683F22D8}" type="sibTrans" cxnId="{F7DFB478-A53C-438E-8144-BE437DDFB388}">
      <dgm:prSet/>
      <dgm:spPr/>
      <dgm:t>
        <a:bodyPr/>
        <a:lstStyle/>
        <a:p>
          <a:endParaRPr lang="nb-NO"/>
        </a:p>
      </dgm:t>
    </dgm:pt>
    <dgm:pt modelId="{697DADE8-431A-49FC-820F-324634ACB2AA}">
      <dgm:prSet phldrT="[Tekst]"/>
      <dgm:spPr/>
      <dgm:t>
        <a:bodyPr/>
        <a:lstStyle/>
        <a:p>
          <a:r>
            <a:rPr lang="nb-NO"/>
            <a:t>27.september</a:t>
          </a:r>
        </a:p>
        <a:p>
          <a:r>
            <a:rPr lang="nb-NO"/>
            <a:t>Tertialrapport</a:t>
          </a:r>
        </a:p>
        <a:p>
          <a:r>
            <a:rPr lang="nb-NO"/>
            <a:t>Status strategisk plan </a:t>
          </a:r>
        </a:p>
      </dgm:t>
    </dgm:pt>
    <dgm:pt modelId="{6A733F59-A698-4F78-A2D3-A9CDB6910306}" type="parTrans" cxnId="{E86640DE-0054-4322-92CD-8DF81A1D6956}">
      <dgm:prSet/>
      <dgm:spPr/>
      <dgm:t>
        <a:bodyPr/>
        <a:lstStyle/>
        <a:p>
          <a:endParaRPr lang="nb-NO"/>
        </a:p>
      </dgm:t>
    </dgm:pt>
    <dgm:pt modelId="{A80C943A-5594-4CEC-9CA1-56CF178DF887}" type="sibTrans" cxnId="{E86640DE-0054-4322-92CD-8DF81A1D6956}">
      <dgm:prSet/>
      <dgm:spPr/>
      <dgm:t>
        <a:bodyPr/>
        <a:lstStyle/>
        <a:p>
          <a:endParaRPr lang="nb-NO"/>
        </a:p>
      </dgm:t>
    </dgm:pt>
    <dgm:pt modelId="{4466F696-7DAA-4B2F-8000-1CBD874DED56}">
      <dgm:prSet phldrT="[Tekst]"/>
      <dgm:spPr/>
      <dgm:t>
        <a:bodyPr/>
        <a:lstStyle/>
        <a:p>
          <a:r>
            <a:rPr lang="nb-NO"/>
            <a:t>21.november</a:t>
          </a:r>
        </a:p>
        <a:p>
          <a:r>
            <a:rPr lang="nb-NO"/>
            <a:t>Månedsrapport oktober</a:t>
          </a:r>
        </a:p>
        <a:p>
          <a:r>
            <a:rPr lang="nb-NO"/>
            <a:t>Strategisk plan </a:t>
          </a:r>
        </a:p>
      </dgm:t>
    </dgm:pt>
    <dgm:pt modelId="{452CE469-8CB8-46AA-8B13-EC45D15CF679}" type="parTrans" cxnId="{F46FC0E1-E7A6-4D93-8643-5F751BE209F7}">
      <dgm:prSet/>
      <dgm:spPr/>
      <dgm:t>
        <a:bodyPr/>
        <a:lstStyle/>
        <a:p>
          <a:endParaRPr lang="nb-NO"/>
        </a:p>
      </dgm:t>
    </dgm:pt>
    <dgm:pt modelId="{51F37E15-0297-436C-A08C-C9F5EA2CB27D}" type="sibTrans" cxnId="{F46FC0E1-E7A6-4D93-8643-5F751BE209F7}">
      <dgm:prSet/>
      <dgm:spPr/>
      <dgm:t>
        <a:bodyPr/>
        <a:lstStyle/>
        <a:p>
          <a:endParaRPr lang="nb-NO"/>
        </a:p>
      </dgm:t>
    </dgm:pt>
    <dgm:pt modelId="{9CFFF1B5-2DCB-4883-8D41-895B55B6FA62}" type="pres">
      <dgm:prSet presAssocID="{480C6973-7B6F-4A23-A4A8-9A15126354C1}" presName="cycle" presStyleCnt="0">
        <dgm:presLayoutVars>
          <dgm:dir/>
          <dgm:resizeHandles val="exact"/>
        </dgm:presLayoutVars>
      </dgm:prSet>
      <dgm:spPr/>
    </dgm:pt>
    <dgm:pt modelId="{0D4F2AB7-36CF-47C0-871F-5BE7B38BA9E6}" type="pres">
      <dgm:prSet presAssocID="{C57C0056-822D-4DE8-AB10-E84CE911A479}" presName="node" presStyleLbl="node1" presStyleIdx="0" presStyleCnt="5">
        <dgm:presLayoutVars>
          <dgm:bulletEnabled val="1"/>
        </dgm:presLayoutVars>
      </dgm:prSet>
      <dgm:spPr/>
    </dgm:pt>
    <dgm:pt modelId="{32E75963-2BF9-495F-8D75-DAEBFEA15544}" type="pres">
      <dgm:prSet presAssocID="{C57C0056-822D-4DE8-AB10-E84CE911A479}" presName="spNode" presStyleCnt="0"/>
      <dgm:spPr/>
    </dgm:pt>
    <dgm:pt modelId="{00452D03-D3C2-4F6C-80EB-81E39EBF78A0}" type="pres">
      <dgm:prSet presAssocID="{088E8FCC-82FB-4C71-9C94-A1316C040CB7}" presName="sibTrans" presStyleLbl="sibTrans1D1" presStyleIdx="0" presStyleCnt="5"/>
      <dgm:spPr/>
    </dgm:pt>
    <dgm:pt modelId="{1180228F-563C-4366-BB88-F998C2A6FA01}" type="pres">
      <dgm:prSet presAssocID="{41B4938B-2C0D-4609-A80E-5727EA962B3D}" presName="node" presStyleLbl="node1" presStyleIdx="1" presStyleCnt="5">
        <dgm:presLayoutVars>
          <dgm:bulletEnabled val="1"/>
        </dgm:presLayoutVars>
      </dgm:prSet>
      <dgm:spPr/>
    </dgm:pt>
    <dgm:pt modelId="{81F94ADB-F854-4AB0-AA3C-B18603AD8C44}" type="pres">
      <dgm:prSet presAssocID="{41B4938B-2C0D-4609-A80E-5727EA962B3D}" presName="spNode" presStyleCnt="0"/>
      <dgm:spPr/>
    </dgm:pt>
    <dgm:pt modelId="{6F63A402-10A2-4FA8-BAB5-81F54CF7371E}" type="pres">
      <dgm:prSet presAssocID="{C07F501E-D887-4DA8-B588-47E9DF9AA27E}" presName="sibTrans" presStyleLbl="sibTrans1D1" presStyleIdx="1" presStyleCnt="5"/>
      <dgm:spPr/>
    </dgm:pt>
    <dgm:pt modelId="{53130CA3-EBDE-4083-A33A-414716FB5A92}" type="pres">
      <dgm:prSet presAssocID="{776E8C87-A3C3-43AD-BEDB-6831E4A5208A}" presName="node" presStyleLbl="node1" presStyleIdx="2" presStyleCnt="5">
        <dgm:presLayoutVars>
          <dgm:bulletEnabled val="1"/>
        </dgm:presLayoutVars>
      </dgm:prSet>
      <dgm:spPr/>
    </dgm:pt>
    <dgm:pt modelId="{7C0D10F6-F945-4C97-8326-9FF6752698D0}" type="pres">
      <dgm:prSet presAssocID="{776E8C87-A3C3-43AD-BEDB-6831E4A5208A}" presName="spNode" presStyleCnt="0"/>
      <dgm:spPr/>
    </dgm:pt>
    <dgm:pt modelId="{09156502-8D29-4493-A7C9-B5AB30E57A98}" type="pres">
      <dgm:prSet presAssocID="{3AAAA470-583B-4C66-A96A-EA5D683F22D8}" presName="sibTrans" presStyleLbl="sibTrans1D1" presStyleIdx="2" presStyleCnt="5"/>
      <dgm:spPr/>
    </dgm:pt>
    <dgm:pt modelId="{ABE6DA4D-488B-41E5-94A9-07FC777CB560}" type="pres">
      <dgm:prSet presAssocID="{697DADE8-431A-49FC-820F-324634ACB2AA}" presName="node" presStyleLbl="node1" presStyleIdx="3" presStyleCnt="5">
        <dgm:presLayoutVars>
          <dgm:bulletEnabled val="1"/>
        </dgm:presLayoutVars>
      </dgm:prSet>
      <dgm:spPr/>
    </dgm:pt>
    <dgm:pt modelId="{2A08F2FB-DCA9-47A6-B67C-BE6C01813D9A}" type="pres">
      <dgm:prSet presAssocID="{697DADE8-431A-49FC-820F-324634ACB2AA}" presName="spNode" presStyleCnt="0"/>
      <dgm:spPr/>
    </dgm:pt>
    <dgm:pt modelId="{27B7A5DD-719B-42E0-B279-4B330D3455D1}" type="pres">
      <dgm:prSet presAssocID="{A80C943A-5594-4CEC-9CA1-56CF178DF887}" presName="sibTrans" presStyleLbl="sibTrans1D1" presStyleIdx="3" presStyleCnt="5"/>
      <dgm:spPr/>
    </dgm:pt>
    <dgm:pt modelId="{72A1C680-4D34-496D-9A95-3086F1071319}" type="pres">
      <dgm:prSet presAssocID="{4466F696-7DAA-4B2F-8000-1CBD874DED56}" presName="node" presStyleLbl="node1" presStyleIdx="4" presStyleCnt="5">
        <dgm:presLayoutVars>
          <dgm:bulletEnabled val="1"/>
        </dgm:presLayoutVars>
      </dgm:prSet>
      <dgm:spPr/>
    </dgm:pt>
    <dgm:pt modelId="{16BCF6EF-F40B-45C6-AF93-60E5B80A63A6}" type="pres">
      <dgm:prSet presAssocID="{4466F696-7DAA-4B2F-8000-1CBD874DED56}" presName="spNode" presStyleCnt="0"/>
      <dgm:spPr/>
    </dgm:pt>
    <dgm:pt modelId="{353EC40B-8609-4CC7-9B5F-304FBAE4C5D6}" type="pres">
      <dgm:prSet presAssocID="{51F37E15-0297-436C-A08C-C9F5EA2CB27D}" presName="sibTrans" presStyleLbl="sibTrans1D1" presStyleIdx="4" presStyleCnt="5"/>
      <dgm:spPr/>
    </dgm:pt>
  </dgm:ptLst>
  <dgm:cxnLst>
    <dgm:cxn modelId="{D2B8D11C-15E0-4B5A-92EF-379A6FF1A4D5}" srcId="{480C6973-7B6F-4A23-A4A8-9A15126354C1}" destId="{C57C0056-822D-4DE8-AB10-E84CE911A479}" srcOrd="0" destOrd="0" parTransId="{DCF948A5-A5D1-452F-86F1-930542CE1D61}" sibTransId="{088E8FCC-82FB-4C71-9C94-A1316C040CB7}"/>
    <dgm:cxn modelId="{8CD7462C-7C6F-4C6E-B8F2-19218FE56556}" type="presOf" srcId="{088E8FCC-82FB-4C71-9C94-A1316C040CB7}" destId="{00452D03-D3C2-4F6C-80EB-81E39EBF78A0}" srcOrd="0" destOrd="0" presId="urn:microsoft.com/office/officeart/2005/8/layout/cycle6"/>
    <dgm:cxn modelId="{DFE61C43-AD35-4202-8A72-50AF60DFAD03}" type="presOf" srcId="{697DADE8-431A-49FC-820F-324634ACB2AA}" destId="{ABE6DA4D-488B-41E5-94A9-07FC777CB560}" srcOrd="0" destOrd="0" presId="urn:microsoft.com/office/officeart/2005/8/layout/cycle6"/>
    <dgm:cxn modelId="{14316C55-94E4-41D1-BA2C-FE182A3B0B42}" type="presOf" srcId="{480C6973-7B6F-4A23-A4A8-9A15126354C1}" destId="{9CFFF1B5-2DCB-4883-8D41-895B55B6FA62}" srcOrd="0" destOrd="0" presId="urn:microsoft.com/office/officeart/2005/8/layout/cycle6"/>
    <dgm:cxn modelId="{0D334E78-1036-4E0E-84F3-ECD310D1E093}" type="presOf" srcId="{C07F501E-D887-4DA8-B588-47E9DF9AA27E}" destId="{6F63A402-10A2-4FA8-BAB5-81F54CF7371E}" srcOrd="0" destOrd="0" presId="urn:microsoft.com/office/officeart/2005/8/layout/cycle6"/>
    <dgm:cxn modelId="{C7DE8658-42BE-49A1-8562-E7AC6435DB30}" type="presOf" srcId="{A80C943A-5594-4CEC-9CA1-56CF178DF887}" destId="{27B7A5DD-719B-42E0-B279-4B330D3455D1}" srcOrd="0" destOrd="0" presId="urn:microsoft.com/office/officeart/2005/8/layout/cycle6"/>
    <dgm:cxn modelId="{F7DFB478-A53C-438E-8144-BE437DDFB388}" srcId="{480C6973-7B6F-4A23-A4A8-9A15126354C1}" destId="{776E8C87-A3C3-43AD-BEDB-6831E4A5208A}" srcOrd="2" destOrd="0" parTransId="{D5EA8F0A-93AB-4EB1-BDAC-2668B966C9C3}" sibTransId="{3AAAA470-583B-4C66-A96A-EA5D683F22D8}"/>
    <dgm:cxn modelId="{2B3D7E82-5683-4214-A77D-7612AA55A478}" type="presOf" srcId="{41B4938B-2C0D-4609-A80E-5727EA962B3D}" destId="{1180228F-563C-4366-BB88-F998C2A6FA01}" srcOrd="0" destOrd="0" presId="urn:microsoft.com/office/officeart/2005/8/layout/cycle6"/>
    <dgm:cxn modelId="{2CA96D89-E752-4ACF-9304-174439FB2D54}" srcId="{480C6973-7B6F-4A23-A4A8-9A15126354C1}" destId="{41B4938B-2C0D-4609-A80E-5727EA962B3D}" srcOrd="1" destOrd="0" parTransId="{6B66E0C9-1487-48A7-B6D8-EF6567E2A71B}" sibTransId="{C07F501E-D887-4DA8-B588-47E9DF9AA27E}"/>
    <dgm:cxn modelId="{E15CB095-7559-44AB-B3C2-D99AAE3A8B99}" type="presOf" srcId="{4466F696-7DAA-4B2F-8000-1CBD874DED56}" destId="{72A1C680-4D34-496D-9A95-3086F1071319}" srcOrd="0" destOrd="0" presId="urn:microsoft.com/office/officeart/2005/8/layout/cycle6"/>
    <dgm:cxn modelId="{1825019A-D131-44E9-B401-BBBF7AAC5E39}" type="presOf" srcId="{776E8C87-A3C3-43AD-BEDB-6831E4A5208A}" destId="{53130CA3-EBDE-4083-A33A-414716FB5A92}" srcOrd="0" destOrd="0" presId="urn:microsoft.com/office/officeart/2005/8/layout/cycle6"/>
    <dgm:cxn modelId="{9E5743CA-A81D-49A4-80E3-B925409B06EB}" type="presOf" srcId="{51F37E15-0297-436C-A08C-C9F5EA2CB27D}" destId="{353EC40B-8609-4CC7-9B5F-304FBAE4C5D6}" srcOrd="0" destOrd="0" presId="urn:microsoft.com/office/officeart/2005/8/layout/cycle6"/>
    <dgm:cxn modelId="{B183FCD1-2297-4C79-8077-37B22D2E9082}" type="presOf" srcId="{C57C0056-822D-4DE8-AB10-E84CE911A479}" destId="{0D4F2AB7-36CF-47C0-871F-5BE7B38BA9E6}" srcOrd="0" destOrd="0" presId="urn:microsoft.com/office/officeart/2005/8/layout/cycle6"/>
    <dgm:cxn modelId="{E86640DE-0054-4322-92CD-8DF81A1D6956}" srcId="{480C6973-7B6F-4A23-A4A8-9A15126354C1}" destId="{697DADE8-431A-49FC-820F-324634ACB2AA}" srcOrd="3" destOrd="0" parTransId="{6A733F59-A698-4F78-A2D3-A9CDB6910306}" sibTransId="{A80C943A-5594-4CEC-9CA1-56CF178DF887}"/>
    <dgm:cxn modelId="{F46FC0E1-E7A6-4D93-8643-5F751BE209F7}" srcId="{480C6973-7B6F-4A23-A4A8-9A15126354C1}" destId="{4466F696-7DAA-4B2F-8000-1CBD874DED56}" srcOrd="4" destOrd="0" parTransId="{452CE469-8CB8-46AA-8B13-EC45D15CF679}" sibTransId="{51F37E15-0297-436C-A08C-C9F5EA2CB27D}"/>
    <dgm:cxn modelId="{5DCF9CE3-8509-40B1-B14E-404EFF6248C6}" type="presOf" srcId="{3AAAA470-583B-4C66-A96A-EA5D683F22D8}" destId="{09156502-8D29-4493-A7C9-B5AB30E57A98}" srcOrd="0" destOrd="0" presId="urn:microsoft.com/office/officeart/2005/8/layout/cycle6"/>
    <dgm:cxn modelId="{6DA59DFA-5D5E-4AD9-BCAF-F5D0A3DCB5D8}" type="presParOf" srcId="{9CFFF1B5-2DCB-4883-8D41-895B55B6FA62}" destId="{0D4F2AB7-36CF-47C0-871F-5BE7B38BA9E6}" srcOrd="0" destOrd="0" presId="urn:microsoft.com/office/officeart/2005/8/layout/cycle6"/>
    <dgm:cxn modelId="{FFFDF279-8C81-4BF4-8118-CA325B7EDE92}" type="presParOf" srcId="{9CFFF1B5-2DCB-4883-8D41-895B55B6FA62}" destId="{32E75963-2BF9-495F-8D75-DAEBFEA15544}" srcOrd="1" destOrd="0" presId="urn:microsoft.com/office/officeart/2005/8/layout/cycle6"/>
    <dgm:cxn modelId="{AB78E6F8-4906-4DB4-82D6-75B96CF2FB3D}" type="presParOf" srcId="{9CFFF1B5-2DCB-4883-8D41-895B55B6FA62}" destId="{00452D03-D3C2-4F6C-80EB-81E39EBF78A0}" srcOrd="2" destOrd="0" presId="urn:microsoft.com/office/officeart/2005/8/layout/cycle6"/>
    <dgm:cxn modelId="{1F4C1D56-9243-4655-976C-600C55507061}" type="presParOf" srcId="{9CFFF1B5-2DCB-4883-8D41-895B55B6FA62}" destId="{1180228F-563C-4366-BB88-F998C2A6FA01}" srcOrd="3" destOrd="0" presId="urn:microsoft.com/office/officeart/2005/8/layout/cycle6"/>
    <dgm:cxn modelId="{A4708884-24A6-4547-9AF6-D188597BAB10}" type="presParOf" srcId="{9CFFF1B5-2DCB-4883-8D41-895B55B6FA62}" destId="{81F94ADB-F854-4AB0-AA3C-B18603AD8C44}" srcOrd="4" destOrd="0" presId="urn:microsoft.com/office/officeart/2005/8/layout/cycle6"/>
    <dgm:cxn modelId="{7198335B-367F-46CD-B81D-22013001ADA2}" type="presParOf" srcId="{9CFFF1B5-2DCB-4883-8D41-895B55B6FA62}" destId="{6F63A402-10A2-4FA8-BAB5-81F54CF7371E}" srcOrd="5" destOrd="0" presId="urn:microsoft.com/office/officeart/2005/8/layout/cycle6"/>
    <dgm:cxn modelId="{354F9B21-8A0F-4572-B08F-F0F32FA5BC33}" type="presParOf" srcId="{9CFFF1B5-2DCB-4883-8D41-895B55B6FA62}" destId="{53130CA3-EBDE-4083-A33A-414716FB5A92}" srcOrd="6" destOrd="0" presId="urn:microsoft.com/office/officeart/2005/8/layout/cycle6"/>
    <dgm:cxn modelId="{3C8DDE73-40D7-4022-9B7A-62AEAD325EBF}" type="presParOf" srcId="{9CFFF1B5-2DCB-4883-8D41-895B55B6FA62}" destId="{7C0D10F6-F945-4C97-8326-9FF6752698D0}" srcOrd="7" destOrd="0" presId="urn:microsoft.com/office/officeart/2005/8/layout/cycle6"/>
    <dgm:cxn modelId="{84E0FD17-4883-46A2-849C-BAAC6B09CC5D}" type="presParOf" srcId="{9CFFF1B5-2DCB-4883-8D41-895B55B6FA62}" destId="{09156502-8D29-4493-A7C9-B5AB30E57A98}" srcOrd="8" destOrd="0" presId="urn:microsoft.com/office/officeart/2005/8/layout/cycle6"/>
    <dgm:cxn modelId="{5E8837B8-0E8B-4404-8E51-6AD0E8B0E935}" type="presParOf" srcId="{9CFFF1B5-2DCB-4883-8D41-895B55B6FA62}" destId="{ABE6DA4D-488B-41E5-94A9-07FC777CB560}" srcOrd="9" destOrd="0" presId="urn:microsoft.com/office/officeart/2005/8/layout/cycle6"/>
    <dgm:cxn modelId="{00A7AC98-86AB-43D4-A177-999217C7811C}" type="presParOf" srcId="{9CFFF1B5-2DCB-4883-8D41-895B55B6FA62}" destId="{2A08F2FB-DCA9-47A6-B67C-BE6C01813D9A}" srcOrd="10" destOrd="0" presId="urn:microsoft.com/office/officeart/2005/8/layout/cycle6"/>
    <dgm:cxn modelId="{619D27D9-30AF-4560-BDFF-F410C0E22B8C}" type="presParOf" srcId="{9CFFF1B5-2DCB-4883-8D41-895B55B6FA62}" destId="{27B7A5DD-719B-42E0-B279-4B330D3455D1}" srcOrd="11" destOrd="0" presId="urn:microsoft.com/office/officeart/2005/8/layout/cycle6"/>
    <dgm:cxn modelId="{59CB8D95-A570-458D-B2F7-29F9CC85BAD9}" type="presParOf" srcId="{9CFFF1B5-2DCB-4883-8D41-895B55B6FA62}" destId="{72A1C680-4D34-496D-9A95-3086F1071319}" srcOrd="12" destOrd="0" presId="urn:microsoft.com/office/officeart/2005/8/layout/cycle6"/>
    <dgm:cxn modelId="{8DFA0C58-4F3E-4508-A5A2-1034DD0E2C73}" type="presParOf" srcId="{9CFFF1B5-2DCB-4883-8D41-895B55B6FA62}" destId="{16BCF6EF-F40B-45C6-AF93-60E5B80A63A6}" srcOrd="13" destOrd="0" presId="urn:microsoft.com/office/officeart/2005/8/layout/cycle6"/>
    <dgm:cxn modelId="{1611F5EF-348C-4834-BCC7-88D3E56DB4E5}" type="presParOf" srcId="{9CFFF1B5-2DCB-4883-8D41-895B55B6FA62}" destId="{353EC40B-8609-4CC7-9B5F-304FBAE4C5D6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4F2AB7-36CF-47C0-871F-5BE7B38BA9E6}">
      <dsp:nvSpPr>
        <dsp:cNvPr id="0" name=""/>
        <dsp:cNvSpPr/>
      </dsp:nvSpPr>
      <dsp:spPr>
        <a:xfrm>
          <a:off x="2138464" y="773"/>
          <a:ext cx="1352345" cy="879024"/>
        </a:xfrm>
        <a:prstGeom prst="roundRect">
          <a:avLst/>
        </a:prstGeom>
        <a:solidFill>
          <a:schemeClr val="accent5">
            <a:shade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17.januar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Strategisk plan        Status skolemiljø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Budsjett</a:t>
          </a:r>
        </a:p>
      </dsp:txBody>
      <dsp:txXfrm>
        <a:off x="2181374" y="43683"/>
        <a:ext cx="1266525" cy="793204"/>
      </dsp:txXfrm>
    </dsp:sp>
    <dsp:sp modelId="{00452D03-D3C2-4F6C-80EB-81E39EBF78A0}">
      <dsp:nvSpPr>
        <dsp:cNvPr id="0" name=""/>
        <dsp:cNvSpPr/>
      </dsp:nvSpPr>
      <dsp:spPr>
        <a:xfrm>
          <a:off x="1058907" y="440285"/>
          <a:ext cx="3511459" cy="3511459"/>
        </a:xfrm>
        <a:custGeom>
          <a:avLst/>
          <a:gdLst/>
          <a:ahLst/>
          <a:cxnLst/>
          <a:rect l="0" t="0" r="0" b="0"/>
          <a:pathLst>
            <a:path>
              <a:moveTo>
                <a:pt x="2441186" y="139333"/>
              </a:moveTo>
              <a:arcTo wR="1755729" hR="1755729" stAng="17578806" swAng="1960832"/>
            </a:path>
          </a:pathLst>
        </a:custGeom>
        <a:noFill/>
        <a:ln w="6350" cap="flat" cmpd="sng" algn="ctr">
          <a:solidFill>
            <a:schemeClr val="accent5">
              <a:shade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80228F-563C-4366-BB88-F998C2A6FA01}">
      <dsp:nvSpPr>
        <dsp:cNvPr id="0" name=""/>
        <dsp:cNvSpPr/>
      </dsp:nvSpPr>
      <dsp:spPr>
        <a:xfrm>
          <a:off x="3808263" y="1213952"/>
          <a:ext cx="1352345" cy="879024"/>
        </a:xfrm>
        <a:prstGeom prst="roundRect">
          <a:avLst/>
        </a:prstGeom>
        <a:solidFill>
          <a:schemeClr val="accent5">
            <a:shade val="50000"/>
            <a:hueOff val="-44117"/>
            <a:satOff val="22579"/>
            <a:lumOff val="14052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07.mars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Årsregnskapsrapport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Neste skoleår - planer</a:t>
          </a:r>
        </a:p>
      </dsp:txBody>
      <dsp:txXfrm>
        <a:off x="3851173" y="1256862"/>
        <a:ext cx="1266525" cy="793204"/>
      </dsp:txXfrm>
    </dsp:sp>
    <dsp:sp modelId="{6F63A402-10A2-4FA8-BAB5-81F54CF7371E}">
      <dsp:nvSpPr>
        <dsp:cNvPr id="0" name=""/>
        <dsp:cNvSpPr/>
      </dsp:nvSpPr>
      <dsp:spPr>
        <a:xfrm>
          <a:off x="1058907" y="440285"/>
          <a:ext cx="3511459" cy="3511459"/>
        </a:xfrm>
        <a:custGeom>
          <a:avLst/>
          <a:gdLst/>
          <a:ahLst/>
          <a:cxnLst/>
          <a:rect l="0" t="0" r="0" b="0"/>
          <a:pathLst>
            <a:path>
              <a:moveTo>
                <a:pt x="3509057" y="1663912"/>
              </a:moveTo>
              <a:arcTo wR="1755729" hR="1755729" stAng="21420137" swAng="2195761"/>
            </a:path>
          </a:pathLst>
        </a:custGeom>
        <a:noFill/>
        <a:ln w="6350" cap="flat" cmpd="sng" algn="ctr">
          <a:solidFill>
            <a:schemeClr val="accent5">
              <a:shade val="90000"/>
              <a:hueOff val="-46243"/>
              <a:satOff val="5920"/>
              <a:lumOff val="805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130CA3-EBDE-4083-A33A-414716FB5A92}">
      <dsp:nvSpPr>
        <dsp:cNvPr id="0" name=""/>
        <dsp:cNvSpPr/>
      </dsp:nvSpPr>
      <dsp:spPr>
        <a:xfrm>
          <a:off x="3170456" y="3176918"/>
          <a:ext cx="1352345" cy="879024"/>
        </a:xfrm>
        <a:prstGeom prst="roundRect">
          <a:avLst/>
        </a:prstGeom>
        <a:solidFill>
          <a:schemeClr val="accent5">
            <a:shade val="50000"/>
            <a:hueOff val="-88234"/>
            <a:satOff val="45158"/>
            <a:lumOff val="28103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23.mai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Tertialrapport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Foreldreundersøkelsen</a:t>
          </a:r>
        </a:p>
      </dsp:txBody>
      <dsp:txXfrm>
        <a:off x="3213366" y="3219828"/>
        <a:ext cx="1266525" cy="793204"/>
      </dsp:txXfrm>
    </dsp:sp>
    <dsp:sp modelId="{09156502-8D29-4493-A7C9-B5AB30E57A98}">
      <dsp:nvSpPr>
        <dsp:cNvPr id="0" name=""/>
        <dsp:cNvSpPr/>
      </dsp:nvSpPr>
      <dsp:spPr>
        <a:xfrm>
          <a:off x="1058907" y="440285"/>
          <a:ext cx="3511459" cy="3511459"/>
        </a:xfrm>
        <a:custGeom>
          <a:avLst/>
          <a:gdLst/>
          <a:ahLst/>
          <a:cxnLst/>
          <a:rect l="0" t="0" r="0" b="0"/>
          <a:pathLst>
            <a:path>
              <a:moveTo>
                <a:pt x="2104577" y="3476454"/>
              </a:moveTo>
              <a:arcTo wR="1755729" hR="1755729" stAng="4712374" swAng="1375251"/>
            </a:path>
          </a:pathLst>
        </a:custGeom>
        <a:noFill/>
        <a:ln w="6350" cap="flat" cmpd="sng" algn="ctr">
          <a:solidFill>
            <a:schemeClr val="accent5">
              <a:shade val="90000"/>
              <a:hueOff val="-92486"/>
              <a:satOff val="11841"/>
              <a:lumOff val="1610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E6DA4D-488B-41E5-94A9-07FC777CB560}">
      <dsp:nvSpPr>
        <dsp:cNvPr id="0" name=""/>
        <dsp:cNvSpPr/>
      </dsp:nvSpPr>
      <dsp:spPr>
        <a:xfrm>
          <a:off x="1106472" y="3176918"/>
          <a:ext cx="1352345" cy="879024"/>
        </a:xfrm>
        <a:prstGeom prst="roundRect">
          <a:avLst/>
        </a:prstGeom>
        <a:solidFill>
          <a:schemeClr val="accent5">
            <a:shade val="50000"/>
            <a:hueOff val="-88234"/>
            <a:satOff val="45158"/>
            <a:lumOff val="28103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27.september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Tertialrapport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Status strategisk plan </a:t>
          </a:r>
        </a:p>
      </dsp:txBody>
      <dsp:txXfrm>
        <a:off x="1149382" y="3219828"/>
        <a:ext cx="1266525" cy="793204"/>
      </dsp:txXfrm>
    </dsp:sp>
    <dsp:sp modelId="{27B7A5DD-719B-42E0-B279-4B330D3455D1}">
      <dsp:nvSpPr>
        <dsp:cNvPr id="0" name=""/>
        <dsp:cNvSpPr/>
      </dsp:nvSpPr>
      <dsp:spPr>
        <a:xfrm>
          <a:off x="1058907" y="440285"/>
          <a:ext cx="3511459" cy="3511459"/>
        </a:xfrm>
        <a:custGeom>
          <a:avLst/>
          <a:gdLst/>
          <a:ahLst/>
          <a:cxnLst/>
          <a:rect l="0" t="0" r="0" b="0"/>
          <a:pathLst>
            <a:path>
              <a:moveTo>
                <a:pt x="293316" y="2727292"/>
              </a:moveTo>
              <a:arcTo wR="1755729" hR="1755729" stAng="8784102" swAng="2195761"/>
            </a:path>
          </a:pathLst>
        </a:custGeom>
        <a:noFill/>
        <a:ln w="6350" cap="flat" cmpd="sng" algn="ctr">
          <a:solidFill>
            <a:schemeClr val="accent5">
              <a:shade val="90000"/>
              <a:hueOff val="-92486"/>
              <a:satOff val="11841"/>
              <a:lumOff val="1610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A1C680-4D34-496D-9A95-3086F1071319}">
      <dsp:nvSpPr>
        <dsp:cNvPr id="0" name=""/>
        <dsp:cNvSpPr/>
      </dsp:nvSpPr>
      <dsp:spPr>
        <a:xfrm>
          <a:off x="468666" y="1213952"/>
          <a:ext cx="1352345" cy="879024"/>
        </a:xfrm>
        <a:prstGeom prst="roundRect">
          <a:avLst/>
        </a:prstGeom>
        <a:solidFill>
          <a:schemeClr val="accent5">
            <a:shade val="50000"/>
            <a:hueOff val="-44117"/>
            <a:satOff val="22579"/>
            <a:lumOff val="14052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21.november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Månedsrapport oktober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Strategisk plan </a:t>
          </a:r>
        </a:p>
      </dsp:txBody>
      <dsp:txXfrm>
        <a:off x="511576" y="1256862"/>
        <a:ext cx="1266525" cy="793204"/>
      </dsp:txXfrm>
    </dsp:sp>
    <dsp:sp modelId="{353EC40B-8609-4CC7-9B5F-304FBAE4C5D6}">
      <dsp:nvSpPr>
        <dsp:cNvPr id="0" name=""/>
        <dsp:cNvSpPr/>
      </dsp:nvSpPr>
      <dsp:spPr>
        <a:xfrm>
          <a:off x="1058907" y="440285"/>
          <a:ext cx="3511459" cy="3511459"/>
        </a:xfrm>
        <a:custGeom>
          <a:avLst/>
          <a:gdLst/>
          <a:ahLst/>
          <a:cxnLst/>
          <a:rect l="0" t="0" r="0" b="0"/>
          <a:pathLst>
            <a:path>
              <a:moveTo>
                <a:pt x="306004" y="765334"/>
              </a:moveTo>
              <a:arcTo wR="1755729" hR="1755729" stAng="12860362" swAng="1960832"/>
            </a:path>
          </a:pathLst>
        </a:custGeom>
        <a:noFill/>
        <a:ln w="6350" cap="flat" cmpd="sng" algn="ctr">
          <a:solidFill>
            <a:schemeClr val="accent5">
              <a:shade val="90000"/>
              <a:hueOff val="-46243"/>
              <a:satOff val="5920"/>
              <a:lumOff val="805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4130f-7499-4ec6-a4c1-e46536beb183">
      <Terms xmlns="http://schemas.microsoft.com/office/infopath/2007/PartnerControls"/>
    </lcf76f155ced4ddcb4097134ff3c332f>
    <TaxCatchAll xmlns="b30976ef-f904-4e10-b8fc-9968a3ecba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4765A5B914F41A55F91E2755129EF" ma:contentTypeVersion="" ma:contentTypeDescription="Opprett et nytt dokument." ma:contentTypeScope="" ma:versionID="195def06e2a11c967cf5c8c8e297897b">
  <xsd:schema xmlns:xsd="http://www.w3.org/2001/XMLSchema" xmlns:xs="http://www.w3.org/2001/XMLSchema" xmlns:p="http://schemas.microsoft.com/office/2006/metadata/properties" xmlns:ns2="c074130f-7499-4ec6-a4c1-e46536beb183" xmlns:ns3="b30976ef-f904-4e10-b8fc-9968a3ecbaf2" targetNamespace="http://schemas.microsoft.com/office/2006/metadata/properties" ma:root="true" ma:fieldsID="917c383d634ecbe6ce3cdd1f30817fcf" ns2:_="" ns3:_="">
    <xsd:import namespace="c074130f-7499-4ec6-a4c1-e46536beb183"/>
    <xsd:import namespace="b30976ef-f904-4e10-b8fc-9968a3ecb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4130f-7499-4ec6-a4c1-e46536be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76ef-f904-4e10-b8fc-9968a3ecbaf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ececf3d-c838-4b96-aa6c-80dd0614cf92}" ma:internalName="TaxCatchAll" ma:showField="CatchAllData" ma:web="b30976ef-f904-4e10-b8fc-9968a3ecb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1045A013-6FE5-4387-8B92-11A7A025D5C3}">
  <ds:schemaRefs>
    <ds:schemaRef ds:uri="http://schemas.microsoft.com/office/2006/metadata/properties"/>
    <ds:schemaRef ds:uri="http://schemas.microsoft.com/office/infopath/2007/PartnerControls"/>
    <ds:schemaRef ds:uri="c074130f-7499-4ec6-a4c1-e46536beb183"/>
    <ds:schemaRef ds:uri="b30976ef-f904-4e10-b8fc-9968a3ecbaf2"/>
  </ds:schemaRefs>
</ds:datastoreItem>
</file>

<file path=customXml/itemProps2.xml><?xml version="1.0" encoding="utf-8"?>
<ds:datastoreItem xmlns:ds="http://schemas.openxmlformats.org/officeDocument/2006/customXml" ds:itemID="{96B2D05B-CF58-43DE-B469-487964FC3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6B099-AFE2-4654-A0D0-5A4D6F015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4130f-7499-4ec6-a4c1-e46536beb183"/>
    <ds:schemaRef ds:uri="b30976ef-f904-4e10-b8fc-9968a3ecb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 brevmal.dotx</Template>
  <TotalTime>2</TotalTime>
  <Pages>2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Jahr Nestegard</dc:creator>
  <cp:lastModifiedBy>Grete Berset</cp:lastModifiedBy>
  <cp:revision>3</cp:revision>
  <cp:lastPrinted>2019-10-28T13:54:00Z</cp:lastPrinted>
  <dcterms:created xsi:type="dcterms:W3CDTF">2023-08-28T14:05:00Z</dcterms:created>
  <dcterms:modified xsi:type="dcterms:W3CDTF">2023-09-15T10:39:00Z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0x0101007684765A5B914F41A55F91E2755129EF</vt:lpwstr>
  </property>
  <property fmtid="{D5CDD505-2E9C-101B-9397-08002B2CF9AE}" pid="4" name="Order">
    <vt:r8>4486000</vt:r8>
  </property>
  <property fmtid="{D5CDD505-2E9C-101B-9397-08002B2CF9AE}" pid="5" name="MediaServiceImageTags">
    <vt:lpwstr/>
  </property>
</Properties>
</file>